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35217" w14:textId="77777777" w:rsidR="00352AC8" w:rsidRDefault="006C40EC" w:rsidP="006C40EC">
      <w:pPr>
        <w:jc w:val="center"/>
        <w:rPr>
          <w:rFonts w:ascii="Segoe UI" w:hAnsi="Segoe UI" w:cs="Segoe UI"/>
          <w:sz w:val="32"/>
          <w:szCs w:val="32"/>
          <w:u w:val="single"/>
        </w:rPr>
      </w:pPr>
      <w:r w:rsidRPr="006C40EC">
        <w:rPr>
          <w:rFonts w:ascii="Segoe UI" w:hAnsi="Segoe UI" w:cs="Segoe UI"/>
          <w:sz w:val="32"/>
          <w:szCs w:val="32"/>
          <w:u w:val="single"/>
        </w:rPr>
        <w:t>Styrelseinformation</w:t>
      </w:r>
    </w:p>
    <w:p w14:paraId="55910436" w14:textId="743A7A18" w:rsidR="006C40EC" w:rsidRPr="00706E84" w:rsidRDefault="006C40EC" w:rsidP="006C40EC">
      <w:pPr>
        <w:rPr>
          <w:rFonts w:ascii="Segoe UI" w:hAnsi="Segoe UI" w:cs="Segoe UI"/>
        </w:rPr>
      </w:pPr>
      <w:r w:rsidRPr="00706E84">
        <w:rPr>
          <w:rFonts w:ascii="Segoe UI" w:hAnsi="Segoe UI" w:cs="Segoe UI"/>
        </w:rPr>
        <w:t>Hej</w:t>
      </w:r>
      <w:r w:rsidR="007D70B5">
        <w:rPr>
          <w:rFonts w:ascii="Segoe UI" w:hAnsi="Segoe UI" w:cs="Segoe UI"/>
        </w:rPr>
        <w:t xml:space="preserve"> alla</w:t>
      </w:r>
      <w:r w:rsidR="00F56DC4" w:rsidRPr="00706E84">
        <w:rPr>
          <w:rFonts w:ascii="Segoe UI" w:hAnsi="Segoe UI" w:cs="Segoe UI"/>
        </w:rPr>
        <w:t xml:space="preserve"> medlemmar boende i </w:t>
      </w:r>
      <w:r w:rsidR="007D70B5">
        <w:rPr>
          <w:rFonts w:ascii="Segoe UI" w:hAnsi="Segoe UI" w:cs="Segoe UI"/>
        </w:rPr>
        <w:t xml:space="preserve">BRF </w:t>
      </w:r>
      <w:r w:rsidR="00F56DC4" w:rsidRPr="00706E84">
        <w:rPr>
          <w:rFonts w:ascii="Segoe UI" w:hAnsi="Segoe UI" w:cs="Segoe UI"/>
        </w:rPr>
        <w:t>L10.</w:t>
      </w:r>
    </w:p>
    <w:p w14:paraId="73ED9421" w14:textId="7B7BB597" w:rsidR="007D70B5" w:rsidRDefault="004363A1" w:rsidP="006C40EC">
      <w:pPr>
        <w:rPr>
          <w:rFonts w:ascii="Segoe UI" w:hAnsi="Segoe UI" w:cs="Segoe UI"/>
        </w:rPr>
      </w:pPr>
      <w:r>
        <w:rPr>
          <w:rFonts w:ascii="Segoe UI" w:hAnsi="Segoe UI" w:cs="Segoe UI"/>
        </w:rPr>
        <w:t xml:space="preserve">Styrelsen </w:t>
      </w:r>
      <w:r w:rsidR="007D70B5">
        <w:rPr>
          <w:rFonts w:ascii="Segoe UI" w:hAnsi="Segoe UI" w:cs="Segoe UI"/>
        </w:rPr>
        <w:t xml:space="preserve">vill informera om status för den diskussion som har florerat kring fönsterbyten i vår förening. Som några av er känner till, har en diskussion </w:t>
      </w:r>
      <w:r w:rsidR="00FF454E">
        <w:rPr>
          <w:rFonts w:ascii="Segoe UI" w:hAnsi="Segoe UI" w:cs="Segoe UI"/>
        </w:rPr>
        <w:t xml:space="preserve">förts </w:t>
      </w:r>
      <w:r w:rsidR="007D70B5">
        <w:rPr>
          <w:rFonts w:ascii="Segoe UI" w:hAnsi="Segoe UI" w:cs="Segoe UI"/>
        </w:rPr>
        <w:t>kring om det ska vara fasta fönster, där det är balkong, eller öppningsbara fönster vid detta fönsterparti</w:t>
      </w:r>
      <w:r w:rsidR="00FF454E">
        <w:rPr>
          <w:rFonts w:ascii="Segoe UI" w:hAnsi="Segoe UI" w:cs="Segoe UI"/>
        </w:rPr>
        <w:t>.</w:t>
      </w:r>
    </w:p>
    <w:p w14:paraId="12AD1C7E" w14:textId="7F400A71" w:rsidR="007D70B5" w:rsidRDefault="007D70B5" w:rsidP="006C40EC">
      <w:pPr>
        <w:rPr>
          <w:rFonts w:ascii="Segoe UI" w:hAnsi="Segoe UI" w:cs="Segoe UI"/>
        </w:rPr>
      </w:pPr>
      <w:r>
        <w:rPr>
          <w:rFonts w:ascii="Segoe UI" w:hAnsi="Segoe UI" w:cs="Segoe UI"/>
        </w:rPr>
        <w:t xml:space="preserve">Det som är branschstandard </w:t>
      </w:r>
      <w:r w:rsidR="00206410">
        <w:rPr>
          <w:rFonts w:ascii="Segoe UI" w:hAnsi="Segoe UI" w:cs="Segoe UI"/>
        </w:rPr>
        <w:t xml:space="preserve">och </w:t>
      </w:r>
      <w:r>
        <w:rPr>
          <w:rFonts w:ascii="Segoe UI" w:hAnsi="Segoe UI" w:cs="Segoe UI"/>
        </w:rPr>
        <w:t xml:space="preserve">enligt byggnorm, är att om man byter ut fönster, oavsett om de tidigare har varit öppningsbara eller ej, så </w:t>
      </w:r>
      <w:r w:rsidR="00FF454E">
        <w:rPr>
          <w:rFonts w:ascii="Segoe UI" w:hAnsi="Segoe UI" w:cs="Segoe UI"/>
        </w:rPr>
        <w:t xml:space="preserve">monterar man </w:t>
      </w:r>
      <w:r>
        <w:rPr>
          <w:rFonts w:ascii="Segoe UI" w:hAnsi="Segoe UI" w:cs="Segoe UI"/>
        </w:rPr>
        <w:t xml:space="preserve">ett icke öppningsbart fönster där det finns balkongplatta utanför fönstret. </w:t>
      </w:r>
      <w:r w:rsidR="00206410">
        <w:rPr>
          <w:rFonts w:ascii="Segoe UI" w:hAnsi="Segoe UI" w:cs="Segoe UI"/>
        </w:rPr>
        <w:t>Det är normalt och görs vid all nybyggnation och renovering. Funktionen</w:t>
      </w:r>
      <w:r>
        <w:rPr>
          <w:rFonts w:ascii="Segoe UI" w:hAnsi="Segoe UI" w:cs="Segoe UI"/>
        </w:rPr>
        <w:t xml:space="preserve"> att man kan putsa och hantera fönstret från </w:t>
      </w:r>
      <w:r w:rsidR="00206410">
        <w:rPr>
          <w:rFonts w:ascii="Segoe UI" w:hAnsi="Segoe UI" w:cs="Segoe UI"/>
        </w:rPr>
        <w:t xml:space="preserve">utsidan genom att använda </w:t>
      </w:r>
      <w:r>
        <w:rPr>
          <w:rFonts w:ascii="Segoe UI" w:hAnsi="Segoe UI" w:cs="Segoe UI"/>
        </w:rPr>
        <w:t>balkongen</w:t>
      </w:r>
      <w:r w:rsidR="00206410">
        <w:rPr>
          <w:rFonts w:ascii="Segoe UI" w:hAnsi="Segoe UI" w:cs="Segoe UI"/>
        </w:rPr>
        <w:t xml:space="preserve"> finns fortsatt</w:t>
      </w:r>
      <w:r>
        <w:rPr>
          <w:rFonts w:ascii="Segoe UI" w:hAnsi="Segoe UI" w:cs="Segoe UI"/>
        </w:rPr>
        <w:t xml:space="preserve">, vilket betyder att fönstret inte måste vara öppningsbart. </w:t>
      </w:r>
    </w:p>
    <w:p w14:paraId="496C9E5F" w14:textId="0A6024CD" w:rsidR="004363A1" w:rsidRDefault="004363A1" w:rsidP="006C40EC">
      <w:pPr>
        <w:rPr>
          <w:rFonts w:ascii="Segoe UI" w:hAnsi="Segoe UI" w:cs="Segoe UI"/>
        </w:rPr>
      </w:pPr>
      <w:r>
        <w:rPr>
          <w:rFonts w:ascii="Segoe UI" w:hAnsi="Segoe UI" w:cs="Segoe UI"/>
        </w:rPr>
        <w:t>De</w:t>
      </w:r>
      <w:r w:rsidR="007D70B5">
        <w:rPr>
          <w:rFonts w:ascii="Segoe UI" w:hAnsi="Segoe UI" w:cs="Segoe UI"/>
        </w:rPr>
        <w:t>nna funktion har styrelse</w:t>
      </w:r>
      <w:r w:rsidR="00FF454E">
        <w:rPr>
          <w:rFonts w:ascii="Segoe UI" w:hAnsi="Segoe UI" w:cs="Segoe UI"/>
        </w:rPr>
        <w:t>n</w:t>
      </w:r>
      <w:r w:rsidR="007D70B5">
        <w:rPr>
          <w:rFonts w:ascii="Segoe UI" w:hAnsi="Segoe UI" w:cs="Segoe UI"/>
        </w:rPr>
        <w:t xml:space="preserve"> under en längre tid diskuterat med </w:t>
      </w:r>
      <w:r w:rsidR="00FF454E">
        <w:rPr>
          <w:rFonts w:ascii="Segoe UI" w:hAnsi="Segoe UI" w:cs="Segoe UI"/>
        </w:rPr>
        <w:t xml:space="preserve">Riksbyggen och </w:t>
      </w:r>
      <w:r w:rsidR="007D70B5">
        <w:rPr>
          <w:rFonts w:ascii="Segoe UI" w:hAnsi="Segoe UI" w:cs="Segoe UI"/>
        </w:rPr>
        <w:t xml:space="preserve">Smartfront. </w:t>
      </w:r>
      <w:r w:rsidR="00206410">
        <w:rPr>
          <w:rFonts w:ascii="Segoe UI" w:hAnsi="Segoe UI" w:cs="Segoe UI"/>
        </w:rPr>
        <w:t xml:space="preserve">Diskussion om eventuellt skadestånd eller kompensation på grund av desinformation har pågått under en period. Styrelsen har inte givit upp diskussionen, utan har vid flertalet möten stått på sig och hävdat vår rätt. </w:t>
      </w:r>
      <w:r w:rsidR="007D70B5">
        <w:rPr>
          <w:rFonts w:ascii="Segoe UI" w:hAnsi="Segoe UI" w:cs="Segoe UI"/>
        </w:rPr>
        <w:t>Styrelsen är väl medveten om att den information som har delgivits oss boende under ett flertal informationsträffar och möten, är att det ska vara ”Lika som innan”</w:t>
      </w:r>
      <w:r w:rsidR="00206410">
        <w:rPr>
          <w:rFonts w:ascii="Segoe UI" w:hAnsi="Segoe UI" w:cs="Segoe UI"/>
        </w:rPr>
        <w:t>, när det kommer till olika funktioner i och med renoveringen.</w:t>
      </w:r>
      <w:r>
        <w:rPr>
          <w:rFonts w:ascii="Segoe UI" w:hAnsi="Segoe UI" w:cs="Segoe UI"/>
        </w:rPr>
        <w:t xml:space="preserve"> </w:t>
      </w:r>
      <w:r w:rsidR="007D70B5">
        <w:rPr>
          <w:rFonts w:ascii="Segoe UI" w:hAnsi="Segoe UI" w:cs="Segoe UI"/>
        </w:rPr>
        <w:t xml:space="preserve">På </w:t>
      </w:r>
      <w:r w:rsidR="00FF454E">
        <w:rPr>
          <w:rFonts w:ascii="Segoe UI" w:hAnsi="Segoe UI" w:cs="Segoe UI"/>
        </w:rPr>
        <w:t>denna punkt</w:t>
      </w:r>
      <w:r w:rsidR="007D70B5">
        <w:rPr>
          <w:rFonts w:ascii="Segoe UI" w:hAnsi="Segoe UI" w:cs="Segoe UI"/>
        </w:rPr>
        <w:t xml:space="preserve"> har det dock inte blivit ”Lika som innan”, då de öppningsbara fönster som tidigare funnits, nu har blivit fasta fönster.</w:t>
      </w:r>
    </w:p>
    <w:p w14:paraId="1B6F6A2C" w14:textId="6E61961D" w:rsidR="00FF454E" w:rsidRDefault="00FF454E" w:rsidP="004363A1">
      <w:pPr>
        <w:rPr>
          <w:rFonts w:ascii="Segoe UI" w:hAnsi="Segoe UI" w:cs="Segoe UI"/>
        </w:rPr>
      </w:pPr>
      <w:r>
        <w:rPr>
          <w:rFonts w:ascii="Segoe UI" w:hAnsi="Segoe UI" w:cs="Segoe UI"/>
        </w:rPr>
        <w:t xml:space="preserve">Riksbyggen </w:t>
      </w:r>
      <w:r w:rsidR="007A7FC7">
        <w:rPr>
          <w:rFonts w:ascii="Segoe UI" w:hAnsi="Segoe UI" w:cs="Segoe UI"/>
        </w:rPr>
        <w:t>tillsammans med</w:t>
      </w:r>
      <w:r>
        <w:rPr>
          <w:rFonts w:ascii="Segoe UI" w:hAnsi="Segoe UI" w:cs="Segoe UI"/>
        </w:rPr>
        <w:t xml:space="preserve"> Smartfront har återkommit med en kompensation som styrelsen anser värd att acceptera. Den innebär att Smartfront tillsammans med Riksbyggen kompenserar föreningen med en summa pengar som styrelsen </w:t>
      </w:r>
      <w:r w:rsidR="00206410">
        <w:rPr>
          <w:rFonts w:ascii="Segoe UI" w:hAnsi="Segoe UI" w:cs="Segoe UI"/>
        </w:rPr>
        <w:t xml:space="preserve">har </w:t>
      </w:r>
      <w:r>
        <w:rPr>
          <w:rFonts w:ascii="Segoe UI" w:hAnsi="Segoe UI" w:cs="Segoe UI"/>
        </w:rPr>
        <w:t>acceptera</w:t>
      </w:r>
      <w:r w:rsidR="00206410">
        <w:rPr>
          <w:rFonts w:ascii="Segoe UI" w:hAnsi="Segoe UI" w:cs="Segoe UI"/>
        </w:rPr>
        <w:t>t</w:t>
      </w:r>
      <w:r>
        <w:rPr>
          <w:rFonts w:ascii="Segoe UI" w:hAnsi="Segoe UI" w:cs="Segoe UI"/>
        </w:rPr>
        <w:t>.</w:t>
      </w:r>
    </w:p>
    <w:p w14:paraId="0F00725E" w14:textId="01200970" w:rsidR="00E72378" w:rsidRDefault="00FF454E" w:rsidP="006C40EC">
      <w:pPr>
        <w:rPr>
          <w:rFonts w:ascii="Segoe UI" w:hAnsi="Segoe UI" w:cs="Segoe UI"/>
        </w:rPr>
      </w:pPr>
      <w:r>
        <w:rPr>
          <w:rFonts w:ascii="Segoe UI" w:hAnsi="Segoe UI" w:cs="Segoe UI"/>
        </w:rPr>
        <w:t xml:space="preserve">Kompensationen kommer att medföra att föreningens </w:t>
      </w:r>
      <w:r w:rsidR="00206410">
        <w:rPr>
          <w:rFonts w:ascii="Segoe UI" w:hAnsi="Segoe UI" w:cs="Segoe UI"/>
        </w:rPr>
        <w:t xml:space="preserve">ekonomi och </w:t>
      </w:r>
      <w:r>
        <w:rPr>
          <w:rFonts w:ascii="Segoe UI" w:hAnsi="Segoe UI" w:cs="Segoe UI"/>
        </w:rPr>
        <w:t>likviditet stärks</w:t>
      </w:r>
      <w:r w:rsidR="00206410">
        <w:rPr>
          <w:rFonts w:ascii="Segoe UI" w:hAnsi="Segoe UI" w:cs="Segoe UI"/>
        </w:rPr>
        <w:t>,</w:t>
      </w:r>
      <w:r>
        <w:rPr>
          <w:rFonts w:ascii="Segoe UI" w:hAnsi="Segoe UI" w:cs="Segoe UI"/>
        </w:rPr>
        <w:t xml:space="preserve"> </w:t>
      </w:r>
      <w:r w:rsidR="00E72378">
        <w:rPr>
          <w:rFonts w:ascii="Segoe UI" w:hAnsi="Segoe UI" w:cs="Segoe UI"/>
        </w:rPr>
        <w:t>samt att</w:t>
      </w:r>
      <w:r>
        <w:rPr>
          <w:rFonts w:ascii="Segoe UI" w:hAnsi="Segoe UI" w:cs="Segoe UI"/>
        </w:rPr>
        <w:t xml:space="preserve"> föreningen får medel att delfinansiera de miljöhus som åläggs föreningen att investera i. Detta för att leva upp till den nya lagstiftningen kring </w:t>
      </w:r>
      <w:r w:rsidR="00E72378">
        <w:rPr>
          <w:rFonts w:ascii="Segoe UI" w:hAnsi="Segoe UI" w:cs="Segoe UI"/>
        </w:rPr>
        <w:t>fastighetsnära insamling.</w:t>
      </w:r>
    </w:p>
    <w:p w14:paraId="342BA2F6" w14:textId="27D7B87E" w:rsidR="00F56DC4" w:rsidRPr="00706E84" w:rsidRDefault="00E72378" w:rsidP="006C40EC">
      <w:pPr>
        <w:rPr>
          <w:rFonts w:ascii="Segoe UI" w:hAnsi="Segoe UI" w:cs="Segoe UI"/>
        </w:rPr>
      </w:pPr>
      <w:r w:rsidRPr="00E72378">
        <w:rPr>
          <w:rFonts w:ascii="Segoe UI" w:hAnsi="Segoe UI" w:cs="Segoe UI"/>
        </w:rPr>
        <w:t>Senast 1 januari 2027 ska alla hushåll i Sverige enligt lag ha fastighetsnära insamling i separata fraktioner av pappersförpackningar, plastförpackningar, ofärgat- respektive färgat glas och metallförpackningar.</w:t>
      </w:r>
      <w:r w:rsidR="00FF454E">
        <w:rPr>
          <w:rFonts w:ascii="Segoe UI" w:hAnsi="Segoe UI" w:cs="Segoe UI"/>
        </w:rPr>
        <w:t xml:space="preserve">  </w:t>
      </w:r>
    </w:p>
    <w:p w14:paraId="09177FC0" w14:textId="482BDB08" w:rsidR="00934872" w:rsidRPr="00810624" w:rsidRDefault="00E72378" w:rsidP="006C40EC">
      <w:pPr>
        <w:rPr>
          <w:rFonts w:ascii="Segoe UI" w:hAnsi="Segoe UI" w:cs="Segoe UI"/>
        </w:rPr>
      </w:pPr>
      <w:r>
        <w:rPr>
          <w:rFonts w:ascii="Segoe UI" w:hAnsi="Segoe UI" w:cs="Segoe UI"/>
        </w:rPr>
        <w:t xml:space="preserve">Styrelsen har givit Riksbyggen uppdrag att ta fram förslag på 2 </w:t>
      </w:r>
      <w:r w:rsidR="007A7FC7">
        <w:rPr>
          <w:rFonts w:ascii="Segoe UI" w:hAnsi="Segoe UI" w:cs="Segoe UI"/>
        </w:rPr>
        <w:t xml:space="preserve">stycken </w:t>
      </w:r>
      <w:r>
        <w:rPr>
          <w:rFonts w:ascii="Segoe UI" w:hAnsi="Segoe UI" w:cs="Segoe UI"/>
        </w:rPr>
        <w:t>miljöhus som ska uppföras i vårt område. Denna process är startad och</w:t>
      </w:r>
      <w:r w:rsidR="00206410">
        <w:rPr>
          <w:rFonts w:ascii="Segoe UI" w:hAnsi="Segoe UI" w:cs="Segoe UI"/>
        </w:rPr>
        <w:t xml:space="preserve"> Riksbyggen har fått i uppdrag att söka bygglov, arbeta fram förslag på miljöhus, samt återkomma med kostnader för detta. Styrelsen ber om att få återkomma med information gällande miljöhus under våren 2025.</w:t>
      </w:r>
    </w:p>
    <w:p w14:paraId="3A3F5212" w14:textId="77777777" w:rsidR="00206410" w:rsidRDefault="00206410" w:rsidP="004A0D78">
      <w:pPr>
        <w:tabs>
          <w:tab w:val="left" w:pos="1572"/>
        </w:tabs>
        <w:rPr>
          <w:rFonts w:ascii="Segoe UI" w:hAnsi="Segoe UI" w:cs="Segoe UI"/>
          <w:color w:val="222222"/>
          <w:shd w:val="clear" w:color="auto" w:fill="FFFFFF"/>
        </w:rPr>
      </w:pPr>
      <w:r>
        <w:rPr>
          <w:rFonts w:ascii="Segoe UI" w:hAnsi="Segoe UI" w:cs="Segoe UI"/>
          <w:color w:val="222222"/>
          <w:shd w:val="clear" w:color="auto" w:fill="FFFFFF"/>
        </w:rPr>
        <w:t>Arbetet fortsätter med renoveringen och styrelsen vill samtidigt tacka alla medlemmar som deltog i Årsstämman med efterföljande information från Riksbyggens representant på plats.</w:t>
      </w:r>
    </w:p>
    <w:p w14:paraId="174E7A65" w14:textId="77777777" w:rsidR="003749C9" w:rsidRDefault="003749C9" w:rsidP="003749C9">
      <w:pPr>
        <w:ind w:left="2608" w:firstLine="1304"/>
        <w:rPr>
          <w:rFonts w:ascii="Segoe UI" w:hAnsi="Segoe UI" w:cs="Segoe UI"/>
        </w:rPr>
      </w:pPr>
    </w:p>
    <w:p w14:paraId="38BA28FE" w14:textId="77777777" w:rsidR="00706E84" w:rsidRPr="00706E84" w:rsidRDefault="00706E84" w:rsidP="003749C9">
      <w:pPr>
        <w:ind w:left="5216" w:firstLine="1304"/>
        <w:rPr>
          <w:rFonts w:ascii="Segoe UI" w:hAnsi="Segoe UI" w:cs="Segoe UI"/>
        </w:rPr>
      </w:pPr>
      <w:r w:rsidRPr="00706E84">
        <w:rPr>
          <w:rFonts w:ascii="Segoe UI" w:hAnsi="Segoe UI" w:cs="Segoe UI"/>
        </w:rPr>
        <w:t>Med vänlig hälsning</w:t>
      </w:r>
    </w:p>
    <w:p w14:paraId="58C369DF" w14:textId="77777777" w:rsidR="00706E84" w:rsidRPr="00706E84" w:rsidRDefault="00706E84" w:rsidP="003749C9">
      <w:pPr>
        <w:ind w:left="5216" w:firstLine="1304"/>
        <w:rPr>
          <w:rFonts w:ascii="Segoe UI" w:hAnsi="Segoe UI" w:cs="Segoe UI"/>
        </w:rPr>
      </w:pPr>
      <w:r w:rsidRPr="00706E84">
        <w:rPr>
          <w:rFonts w:ascii="Segoe UI" w:hAnsi="Segoe UI" w:cs="Segoe UI"/>
        </w:rPr>
        <w:t>Styrelsen</w:t>
      </w:r>
    </w:p>
    <w:sectPr w:rsidR="00706E84" w:rsidRPr="00706E8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72C17" w14:textId="77777777" w:rsidR="007D70B5" w:rsidRDefault="007D70B5" w:rsidP="00706E84">
      <w:pPr>
        <w:spacing w:after="0" w:line="240" w:lineRule="auto"/>
      </w:pPr>
      <w:r>
        <w:separator/>
      </w:r>
    </w:p>
  </w:endnote>
  <w:endnote w:type="continuationSeparator" w:id="0">
    <w:p w14:paraId="606842E6" w14:textId="77777777" w:rsidR="007D70B5" w:rsidRDefault="007D70B5" w:rsidP="00706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E447B" w14:textId="77777777" w:rsidR="00590CAE" w:rsidRDefault="00590CA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11919" w14:textId="77777777" w:rsidR="00590CAE" w:rsidRDefault="00590CA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F0F1B" w14:textId="77777777" w:rsidR="00590CAE" w:rsidRDefault="00590C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A0EAC" w14:textId="77777777" w:rsidR="007D70B5" w:rsidRDefault="007D70B5" w:rsidP="00706E84">
      <w:pPr>
        <w:spacing w:after="0" w:line="240" w:lineRule="auto"/>
      </w:pPr>
      <w:r>
        <w:separator/>
      </w:r>
    </w:p>
  </w:footnote>
  <w:footnote w:type="continuationSeparator" w:id="0">
    <w:p w14:paraId="6BD198C8" w14:textId="77777777" w:rsidR="007D70B5" w:rsidRDefault="007D70B5" w:rsidP="00706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1E46" w14:textId="77777777" w:rsidR="00590CAE" w:rsidRDefault="00590CA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6610E" w14:textId="26A911AA" w:rsidR="00706E84" w:rsidRDefault="003749C9">
    <w:pPr>
      <w:pStyle w:val="Sidhuvud"/>
    </w:pPr>
    <w:r>
      <w:tab/>
    </w:r>
    <w:r>
      <w:tab/>
      <w:t>Linköping 202</w:t>
    </w:r>
    <w:r w:rsidR="007D70B5">
      <w:t>4</w:t>
    </w:r>
    <w:r w:rsidR="00F10810">
      <w:t>-</w:t>
    </w:r>
    <w:r w:rsidR="007D70B5">
      <w:t>12</w:t>
    </w:r>
    <w:r w:rsidR="00F10810">
      <w:t>-</w:t>
    </w:r>
    <w:r w:rsidR="00590CAE">
      <w:t>1</w:t>
    </w:r>
    <w:r w:rsidR="007D70B5">
      <w:t>1</w:t>
    </w:r>
  </w:p>
  <w:p w14:paraId="1D0637A5" w14:textId="77777777" w:rsidR="00706E84" w:rsidRDefault="00706E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67B4E" w14:textId="77777777" w:rsidR="00590CAE" w:rsidRDefault="00590CA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0EC"/>
    <w:rsid w:val="000F62CA"/>
    <w:rsid w:val="00206410"/>
    <w:rsid w:val="00263DA5"/>
    <w:rsid w:val="00352AC8"/>
    <w:rsid w:val="003749C9"/>
    <w:rsid w:val="004363A1"/>
    <w:rsid w:val="004A0D78"/>
    <w:rsid w:val="0058265A"/>
    <w:rsid w:val="00590CAE"/>
    <w:rsid w:val="005B6E1C"/>
    <w:rsid w:val="006C40EC"/>
    <w:rsid w:val="00706E84"/>
    <w:rsid w:val="007A7FC7"/>
    <w:rsid w:val="007D70B5"/>
    <w:rsid w:val="00810624"/>
    <w:rsid w:val="00934872"/>
    <w:rsid w:val="0099341F"/>
    <w:rsid w:val="00B76E2D"/>
    <w:rsid w:val="00BF5121"/>
    <w:rsid w:val="00DB3AAE"/>
    <w:rsid w:val="00E72378"/>
    <w:rsid w:val="00F10810"/>
    <w:rsid w:val="00F56DC4"/>
    <w:rsid w:val="00FF45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11AD"/>
  <w15:chartTrackingRefBased/>
  <w15:docId w15:val="{D6C9292C-C55D-4EA3-867A-398E4C95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06E8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6E84"/>
  </w:style>
  <w:style w:type="paragraph" w:styleId="Sidfot">
    <w:name w:val="footer"/>
    <w:basedOn w:val="Normal"/>
    <w:link w:val="SidfotChar"/>
    <w:uiPriority w:val="99"/>
    <w:unhideWhenUsed/>
    <w:rsid w:val="00706E8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6E84"/>
  </w:style>
  <w:style w:type="character" w:styleId="Hyperlnk">
    <w:name w:val="Hyperlink"/>
    <w:basedOn w:val="Standardstycketeckensnitt"/>
    <w:uiPriority w:val="99"/>
    <w:unhideWhenUsed/>
    <w:rsid w:val="005B6E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1FF66-7661-4D30-BAF3-EF1EF573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432</Words>
  <Characters>2293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Credin AB</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Öhrling</dc:creator>
  <cp:keywords/>
  <dc:description/>
  <cp:lastModifiedBy>Alexander Öhrling</cp:lastModifiedBy>
  <cp:revision>4</cp:revision>
  <dcterms:created xsi:type="dcterms:W3CDTF">2024-11-18T08:36:00Z</dcterms:created>
  <dcterms:modified xsi:type="dcterms:W3CDTF">2024-12-12T07:16:00Z</dcterms:modified>
</cp:coreProperties>
</file>